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21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22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4.xml.rels" ContentType="application/vnd.openxmlformats-package.relationships+xml"/>
  <Override PartName="/word/activeX/_rels/activeX33.xml.rels" ContentType="application/vnd.openxmlformats-package.relationships+xml"/>
  <Override PartName="/word/activeX/_rels/activeX15.xml.rels" ContentType="application/vnd.openxmlformats-package.relationships+xml"/>
  <Override PartName="/word/activeX/_rels/activeX34.xml.rels" ContentType="application/vnd.openxmlformats-package.relationships+xml"/>
  <Override PartName="/word/activeX/_rels/activeX16.xml.rels" ContentType="application/vnd.openxmlformats-package.relationships+xml"/>
  <Override PartName="/word/activeX/_rels/activeX35.xml.rels" ContentType="application/vnd.openxmlformats-package.relationships+xml"/>
  <Override PartName="/word/activeX/_rels/activeX17.xml.rels" ContentType="application/vnd.openxmlformats-package.relationships+xml"/>
  <Override PartName="/word/activeX/_rels/activeX36.xml.rels" ContentType="application/vnd.openxmlformats-package.relationships+xml"/>
  <Override PartName="/word/activeX/_rels/activeX28.xml.rels" ContentType="application/vnd.openxmlformats-package.relationships+xml"/>
  <Override PartName="/word/activeX/_rels/activeX29.xml.rels" ContentType="application/vnd.openxmlformats-package.relationships+xml"/>
  <Override PartName="/word/activeX/_rels/activeX27.xml.rels" ContentType="application/vnd.openxmlformats-package.relationships+xml"/>
  <Override PartName="/word/activeX/activeX20.xml" ContentType="application/vnd.ms-office.activeX+xml"/>
  <Override PartName="/word/activeX/activeX7.xml" ContentType="application/vnd.ms-office.activeX+xml"/>
  <Override PartName="/word/activeX/activeX8.bin" ContentType="application/vnd.ms-office.activeX"/>
  <Override PartName="/word/activeX/activeX21.xml" ContentType="application/vnd.ms-office.activeX+xml"/>
  <Override PartName="/word/activeX/activeX8.xml" ContentType="application/vnd.ms-office.activeX+xml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14.bin" ContentType="application/vnd.ms-office.activeX"/>
  <Override PartName="/word/activeX/activeX32.xml" ContentType="application/vnd.ms-office.activeX+xml"/>
  <Override PartName="/word/activeX/activeX14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36.xml" ContentType="application/vnd.ms-office.activeX+xml"/>
  <Override PartName="/word/activeX/activeX18.bin" ContentType="application/vnd.ms-office.activeX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9.bin" ContentType="application/vnd.ms-office.activeX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33.bin" ContentType="application/vnd.ms-office.activeX"/>
  <Override PartName="/word/activeX/activeX34.bin" ContentType="application/vnd.ms-office.activeX"/>
  <Override PartName="/word/activeX/activeX35.bin" ContentType="application/vnd.ms-office.activeX"/>
  <Override PartName="/word/activeX/activeX36.bin" ContentType="application/vnd.ms-office.activeX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before="0" w:after="0"/>
        <w:ind w:left="1361" w:right="0" w:hanging="1361"/>
        <w:jc w:val="both"/>
        <w:rPr/>
      </w:pPr>
      <w:r>
        <w:rPr>
          <w:b/>
          <w:bCs/>
        </w:rPr>
        <w:t>OGGETTO:</w:t>
      </w:r>
      <w:r>
        <w:rPr>
          <w:b/>
          <w:bCs/>
          <w:i w:val="false"/>
          <w:iCs w:val="false"/>
        </w:rPr>
        <w:t xml:space="preserve"> D.M. 21 novembre 2022, n. 412 - Avviso pubblico per la selezione di proposte progettuali da includere nell’ambito del progetto “AUTUNNO FIORENTINO 2023” </w:t>
      </w:r>
      <w:r>
        <w:rPr>
          <w:b/>
          <w:bCs/>
          <w:i w:val="false"/>
          <w:iCs w:val="false"/>
        </w:rPr>
        <w:t>(CUP H14J23000460001)</w:t>
      </w:r>
    </w:p>
    <w:p>
      <w:pPr>
        <w:pStyle w:val="Normal"/>
        <w:widowControl/>
        <w:bidi w:val="0"/>
        <w:ind w:left="0" w:right="0" w:hanging="0"/>
        <w:jc w:val="both"/>
        <w:rPr>
          <w:rFonts w:ascii="Liberation Serif" w:hAnsi="Liberation Serif"/>
          <w:highlight w:val="yellow"/>
        </w:rPr>
      </w:pPr>
      <w:r>
        <w:rPr>
          <w:highlight w:val="yellow"/>
        </w:rPr>
      </w:r>
    </w:p>
    <w:p>
      <w:pPr>
        <w:pStyle w:val="Normal"/>
        <w:widowControl/>
        <w:bidi w:val="0"/>
        <w:ind w:left="0" w:right="0" w:hanging="0"/>
        <w:jc w:val="center"/>
        <w:rPr>
          <w:b/>
          <w:b/>
          <w:bCs/>
        </w:rPr>
      </w:pPr>
      <w:r>
        <w:rPr>
          <w:b/>
          <w:bCs/>
        </w:rPr>
        <w:t xml:space="preserve">DOMANDA DI PARTECIPAZIONE </w:t>
      </w:r>
      <w:r>
        <w:rPr>
          <w:b/>
          <w:bCs/>
          <w:i/>
          <w:iCs/>
        </w:rPr>
        <w:t>ONLINE</w:t>
      </w:r>
    </w:p>
    <w:p>
      <w:pPr>
        <w:pStyle w:val="Normal"/>
        <w:widowControl/>
        <w:bidi w:val="0"/>
        <w:ind w:left="0" w:right="0" w:hanging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Il/la sottoscritto/a [nome] __________________________ [cognome] 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nato/a a _____________________________ il 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codice fiscale ____________________________________________________________________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>
          <w:b w:val="false"/>
          <w:bCs w:val="false"/>
        </w:rPr>
        <w:t>in qualità di: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/>
        <w:object>
          <v:shapetype id="shapetype_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style="width:8.25pt;height:12pt" type="#shapetype_75"/>
          <w:control r:id="rId2" w:name="Casella di controllo 1" w:shapeid="control_shape_0"/>
        </w:object>
      </w:r>
      <w:r>
        <w:rPr>
          <w:b w:val="false"/>
          <w:bCs w:val="false"/>
          <w:i w:val="false"/>
          <w:iCs w:val="false"/>
        </w:rPr>
        <w:t xml:space="preserve"> 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 xml:space="preserve">legale rappresentante 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/>
        <w:object>
          <v:shape id="control_shape_1" style="width:10.65pt;height:13.7pt" type="#shapetype_75"/>
          <w:control r:id="rId3" w:name="Casella di controllo 2" w:shapeid="control_shape_1"/>
        </w:object>
      </w:r>
      <w:r>
        <w:rPr/>
        <w:t xml:space="preserve"> </w:t>
      </w:r>
      <w:r>
        <w:rPr/>
        <w:t>s</w:t>
      </w:r>
      <w:r>
        <w:rPr>
          <w:b w:val="false"/>
          <w:bCs w:val="false"/>
        </w:rPr>
        <w:t>oggetto delegato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>
          <w:b w:val="false"/>
          <w:bCs w:val="false"/>
        </w:rPr>
        <w:t>dell’Ente  [ragione sociale] 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>
          <w:b w:val="false"/>
          <w:bCs w:val="false"/>
        </w:rPr>
        <w:t>forma giuridica __________________________________________________________________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con sede legale  in  _______________________________________________ prov. ____________ 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[indirizzo] _______________________________________________ CAP___ ________________ 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Codice Fiscale ____________________________ P.IVA 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Telefono fisso e mobile ___________________________ / 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E-mail __________________________________ PEC 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rFonts w:ascii="Liberation Serif" w:hAnsi="Liberation Serif" w:eastAsia="NSimSun" w:cs="Lucida Sans"/>
          <w:b/>
          <w:b/>
          <w:bCs/>
          <w:color w:val="auto"/>
          <w:kern w:val="2"/>
          <w:sz w:val="24"/>
          <w:szCs w:val="24"/>
          <w:lang w:val="it-IT" w:eastAsia="zh-CN" w:bidi="hi-IN"/>
        </w:rPr>
      </w:pPr>
      <w:r>
        <w:rPr>
          <w:rFonts w:eastAsia="NSimSun" w:cs="Lucida Sans"/>
          <w:b/>
          <w:bCs/>
          <w:color w:val="auto"/>
          <w:kern w:val="2"/>
          <w:sz w:val="24"/>
          <w:szCs w:val="24"/>
          <w:lang w:val="it-IT" w:eastAsia="zh-CN" w:bidi="hi-IN"/>
        </w:rPr>
        <w:t>CHIEDE DI PARTECIPARE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b/>
          <w:b/>
          <w:bCs/>
        </w:rPr>
      </w:pPr>
      <w:r>
        <w:rPr>
          <w:b/>
          <w:bCs/>
        </w:rPr>
        <w:t>all’avviso pubblico per la selezione di proposte progettuali da includere nell’ambito del progetto “Autunno Fiorentino 2023”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b/>
          <w:b/>
          <w:bCs/>
          <w:highlight w:val="yellow"/>
        </w:rPr>
      </w:pPr>
      <w:r>
        <w:rPr>
          <w:b/>
          <w:bCs/>
          <w:highlight w:val="yellow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Sotto la propria responsabilità e consapevole che in caso di dichiarazioni mendaci incorrerà nelle pene stabilite dal Codice Penale e dalle leggi speciali in materia, ai sensi degli artt. 19, 46 e 47 D.P.R. 445/2000; consapevole, altresì, delle sanzioni penali previste dall’art. 76 D.P.R. 445/2000 e delle conseguenze previste dall’art. 75 del medesimo decreto per le ipotesi di falsità in atti e dichiarazioni mendaci ivi indicate, nonché delle conseguenze amministrative di esclusione dalle gare ai sensi della normativa vigente in materia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b/>
          <w:b/>
          <w:bCs/>
        </w:rPr>
      </w:pPr>
      <w:r>
        <w:rPr>
          <w:b/>
          <w:bCs/>
        </w:rPr>
        <w:t>DICHIARA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b/>
          <w:b/>
          <w:bCs/>
        </w:rPr>
      </w:pPr>
      <w:r>
        <w:rPr>
          <w:b/>
          <w:bCs/>
        </w:rPr>
        <w:t>ai sensi e per gli effetti degli artt. 45 e 46 D.P.R. 445/2000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2" style="width:8.25pt;height:12pt" type="#shapetype_75"/>
          <w:control r:id="rId4" w:name="Casella di controllo 1" w:shapeid="control_shape_2"/>
        </w:object>
      </w:r>
      <w:r>
        <w:rPr>
          <w:b w:val="false"/>
          <w:bCs w:val="false"/>
          <w:i w:val="false"/>
          <w:iCs w:val="false"/>
        </w:rPr>
        <w:t xml:space="preserve"> </w:t>
      </w:r>
      <w:r>
        <w:rPr>
          <w:b w:val="false"/>
          <w:bCs w:val="false"/>
          <w:i w:val="false"/>
          <w:iCs w:val="false"/>
        </w:rPr>
        <w:t>di aver preso visione dell’</w:t>
      </w:r>
      <w:r>
        <w:rPr>
          <w:b w:val="false"/>
          <w:bCs w:val="false"/>
          <w:i/>
          <w:iCs/>
        </w:rPr>
        <w:t xml:space="preserve">Avviso pubblico per l’assegnazione di contributi economici per la realizzazione di eventi organizzati nell’ambito del progetto “AUTUNNO FIORENTINO 2022” </w:t>
      </w:r>
      <w:r>
        <w:rPr>
          <w:b w:val="false"/>
          <w:bCs w:val="false"/>
          <w:i w:val="false"/>
          <w:iCs w:val="false"/>
        </w:rPr>
        <w:t>e di accettare tutte le condizioni e prescrizioni in esso contenute senza riserva alcuna;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</w:rPr>
      </w:pPr>
      <w:r>
        <w:rPr/>
        <w:object>
          <v:shape id="control_shape_3" style="width:8.25pt;height:12pt" type="#shapetype_75"/>
          <w:control r:id="rId5" w:name="Casella di controllo 1" w:shapeid="control_shape_3"/>
        </w:object>
      </w:r>
      <w:r>
        <w:rPr>
          <w:b w:val="false"/>
          <w:bCs w:val="false"/>
          <w:i w:val="false"/>
          <w:iCs w:val="false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aver assolto al pagamento dell’imposta di bollo da € 16,00: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 xml:space="preserve">codice univoco a 14 cifre n. __________________________ 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0"/>
        <w:jc w:val="both"/>
        <w:rPr/>
      </w:pPr>
      <w:r>
        <w:rPr>
          <w:sz w:val="24"/>
        </w:rPr>
        <w:t xml:space="preserve">data ___/____/____ 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0"/>
        <w:jc w:val="both"/>
        <w:rPr/>
      </w:pPr>
      <w:r>
        <w:rPr>
          <w:sz w:val="24"/>
        </w:rPr>
        <w:t xml:space="preserve">emesso alle ore __, ___ 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0"/>
        <w:jc w:val="both"/>
        <w:rPr/>
      </w:pPr>
      <w:r>
        <w:rPr/>
        <w:object>
          <v:shape id="control_shape_4" style="width:8.25pt;height:12pt" type="#shapetype_75"/>
          <w:control r:id="rId6" w:name="Casella di controllo 1" w:shapeid="control_shape_4"/>
        </w:object>
      </w:r>
      <w:r>
        <w:rPr>
          <w:sz w:val="24"/>
        </w:rPr>
        <w:t xml:space="preserve"> </w:t>
      </w:r>
      <w:r>
        <w:rPr>
          <w:sz w:val="24"/>
        </w:rPr>
        <w:t xml:space="preserve">che il codice riportato non è stato e non </w:t>
      </w:r>
      <w:r>
        <w:rPr>
          <w:b w:val="false"/>
          <w:bCs w:val="false"/>
          <w:i w:val="false"/>
          <w:iCs w:val="false"/>
          <w:sz w:val="24"/>
        </w:rPr>
        <w:t>sarà utilizzato per l’assolvimento dell’imposta di bollo relativa ad altri documenti;</w:t>
      </w:r>
    </w:p>
    <w:p>
      <w:pPr>
        <w:pStyle w:val="Normal"/>
        <w:widowControl/>
        <w:suppressAutoHyphens w:val="true"/>
        <w:bidi w:val="0"/>
        <w:spacing w:before="0" w:after="0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left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4"/>
        </w:rPr>
        <w:t>oppure</w:t>
      </w:r>
    </w:p>
    <w:p>
      <w:pPr>
        <w:pStyle w:val="Normal"/>
        <w:widowControl/>
        <w:suppressAutoHyphens w:val="true"/>
        <w:bidi w:val="0"/>
        <w:spacing w:before="0" w:after="0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5" style="width:8.25pt;height:12pt" type="#shapetype_75"/>
          <w:control r:id="rId7" w:name="Casella di controllo 1" w:shapeid="control_shape_5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essere esente dall’imposta di bollo ai sensi dell’art. 82, comma 5, D.Lgs. 117/2017 (Codice del Terzo Settore).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6" style="width:8.25pt;height:12pt" type="#shapetype_75"/>
          <w:control r:id="rId8" w:name="Casella di controllo 1" w:shapeid="control_shape_6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non avere rapporti di controllo e/o comunque di dominanza con altri soggetti partecipanti alla selezione;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/>
        <w:object>
          <v:shape id="control_shape_7" style="width:8.25pt;height:12pt" type="#shapetype_75"/>
          <w:control r:id="rId9" w:name="Casella di controllo 1" w:shapeid="control_shape_7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 xml:space="preserve">in ossequio al principio del divieto di doppio finanziamento, che nella proposta progettuale non sono inserite attività culturali e/o iniziative già finanziate a qualunque titolo da altri avvisi dell’Amministrazione comunale o dal Ministero della Cultura, per il tramite del Fondo Nazionale per lo Spettacolo dal Vivo; 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8" style="width:8.25pt;height:12pt" type="#shapetype_75"/>
          <w:control r:id="rId10" w:name="Casella di controllo 1" w:shapeid="control_shape_8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 xml:space="preserve">di impegnarsi a comunicare tempestivamente alla Direzione Cultura e Sport – Servizio Attività Culturali e Politiche Giovanili ogni eventuale variazione che intervenga rispetto a quanto dichiarato, congiuntamente ad una nuova dichiarazione sostitutiva di atto notorio, ai sensi delle vigente normativa;  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9" style="width:8.25pt;height:12pt" type="#shapetype_75"/>
          <w:control r:id="rId11" w:name="Casella di controllo 1" w:shapeid="control_shape_9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essere consapevole che, ai sensi dell’art. 6 del GDPR – Regolamento Generale sulla Protezione dei Dati (UE/2016/679) e del successivo decreto attuativo, D.Lgs. 101/2018, i dati acquisiti sono previsti dalle disposizioni vigenti ai fini del procedimento amministrativo per il quale sono richiesti e verranno utilizzati solo per tale scopo e che il Comune di Firenze effettuerà tutti i debiti accertamenti delle dichiarazioni rese, presso gli uffici e gli istituti competenti, non omettendo l’eventuale trasmissione degli atti alla Procura della Repubblica, per quanto di specifica competenza, in caso di riscontrata mendacità;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/>
        <w:object>
          <v:shape id="control_shape_10" style="width:8.25pt;height:12pt" type="#shapetype_75"/>
          <w:control r:id="rId12" w:name="Casella di controllo 1" w:shapeid="control_shape_10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/>
          <w:iCs/>
          <w:sz w:val="24"/>
        </w:rPr>
        <w:t>di aver letto e compreso l’informativa sulla Privacy</w:t>
      </w:r>
      <w:r>
        <w:rPr>
          <w:b w:val="false"/>
          <w:bCs w:val="false"/>
          <w:i w:val="false"/>
          <w:iCs w:val="false"/>
          <w:sz w:val="24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11" style="width:8.25pt;height:12pt" type="#shapetype_75"/>
          <w:control r:id="rId13" w:name="Casella di controllo 1" w:shapeid="control_shape_11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essere un organismo finanziato nell’ambito del Fondo Nazionale per lo Spettacolo dal Vivo (FNSV);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u w:val="single"/>
        </w:rPr>
      </w:pPr>
      <w:r>
        <w:rPr>
          <w:b/>
          <w:bCs/>
          <w:i w:val="false"/>
          <w:iCs w:val="false"/>
          <w:sz w:val="24"/>
          <w:u w:val="single"/>
        </w:rPr>
        <w:t>oppure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12" style="width:8.25pt;height:12pt" type="#shapetype_75"/>
          <w:control r:id="rId14" w:name="Casella di controllo 1" w:shapeid="control_shape_12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essere un organismo professionale operante nel settore dello spettacolo dal vivo da almeno tre anni (nel triennio compreso tra il 2018-2022) come risultante dagli oneri versati al Fondo Pensioni Lavoratori dello Spettacolo;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13" style="width:8.25pt;height:12pt" type="#shapetype_75"/>
          <w:control r:id="rId15" w:name="Casella di controllo 1" w:shapeid="control_shape_13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 xml:space="preserve">di </w:t>
      </w:r>
      <w:r>
        <w:rPr>
          <w:b w:val="false"/>
          <w:bCs w:val="false"/>
          <w:i w:val="false"/>
          <w:iCs w:val="false"/>
          <w:sz w:val="24"/>
          <w:u w:val="single"/>
        </w:rPr>
        <w:t>essere regolarmente iscritto</w:t>
      </w:r>
      <w:r>
        <w:rPr>
          <w:b/>
          <w:bCs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nel registro delle imprese della C.C.I.A.A. territorialmente competente o ad altro Albo;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u w:val="single"/>
        </w:rPr>
      </w:pPr>
      <w:r>
        <w:rPr>
          <w:b/>
          <w:bCs/>
          <w:i w:val="false"/>
          <w:iCs w:val="false"/>
          <w:sz w:val="24"/>
          <w:u w:val="single"/>
        </w:rPr>
        <w:t>oppure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14" style="width:8.25pt;height:12pt" type="#shapetype_75"/>
          <w:control r:id="rId16" w:name="Casella di controllo 1" w:shapeid="control_shape_14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 xml:space="preserve">di </w:t>
      </w:r>
      <w:r>
        <w:rPr>
          <w:b w:val="false"/>
          <w:bCs w:val="false"/>
          <w:i w:val="false"/>
          <w:iCs w:val="false"/>
          <w:sz w:val="24"/>
          <w:u w:val="single"/>
        </w:rPr>
        <w:t>non essere soggetto</w:t>
      </w:r>
      <w:r>
        <w:rPr>
          <w:b w:val="false"/>
          <w:bCs w:val="false"/>
          <w:i w:val="false"/>
          <w:iCs w:val="false"/>
          <w:sz w:val="24"/>
        </w:rPr>
        <w:t xml:space="preserve"> all’obbligo di iscrizione nel registro delle imprese o ad altro Albo;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15" style="width:8.25pt;height:12pt" type="#shapetype_75"/>
          <w:control r:id="rId17" w:name="Casella di controllo 1" w:shapeid="control_shape_15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non trovarsi in stato di fallimento, liquidazione coattiva, liquidazione volontaria, scioglimento e liquidazione, concordato preventivo (ad eccezione del concordato preventivo con continuità aziendale) ed ogni altra procedura concorsuale prevista dal D.Lgs. 14/2019 recante “</w:t>
      </w:r>
      <w:r>
        <w:rPr>
          <w:b w:val="false"/>
          <w:bCs w:val="false"/>
          <w:i/>
          <w:iCs/>
          <w:sz w:val="24"/>
        </w:rPr>
        <w:t>Codice della crisi di impresa e dell’insolvenza</w:t>
      </w:r>
      <w:r>
        <w:rPr>
          <w:b w:val="false"/>
          <w:bCs w:val="false"/>
          <w:i w:val="false"/>
          <w:iCs w:val="false"/>
          <w:sz w:val="24"/>
        </w:rPr>
        <w:t>” e da altre leggi speciali, né avere in corso un procedimento per la dichiarazione di una di tali situazioni nei propri confronti;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16" style="width:8.25pt;height:12pt" type="#shapetype_75"/>
          <w:control r:id="rId18" w:name="Casella di controllo 1" w:shapeid="control_shape_16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possedere capacità di contrarre ovvero non essere stato oggetto di sanzione interdittiva o altra sanzione che comporti il divieto di contrarre con la pubblica amministrazione;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17" style="width:8.25pt;height:12pt" type="#shapetype_75"/>
          <w:control r:id="rId19" w:name="Casella di controllo 1" w:shapeid="control_shape_17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essere in regola con gli adempimenti previdenziali ed assistenziali, se dovuti (art. 80 D.Lgs. 50/2016);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/>
      </w:pPr>
      <w:r>
        <w:rPr/>
        <w:object>
          <v:shape id="control_shape_18" style="width:8.25pt;height:12pt" type="#shapetype_75"/>
          <w:control r:id="rId20" w:name="Casella di controllo 1" w:shapeid="control_shape_18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 xml:space="preserve">di non essere debitore di somme nei confronti dell’Amministrazione Comunale; </w:t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/>
      </w:pPr>
      <w:r>
        <w:rPr>
          <w:b/>
          <w:bCs/>
          <w:i w:val="false"/>
          <w:iCs w:val="false"/>
          <w:sz w:val="24"/>
        </w:rPr>
        <w:t>oppure</w:t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>
          <w:b/>
          <w:b/>
          <w:bCs/>
          <w:i w:val="false"/>
          <w:i w:val="false"/>
          <w:iCs w:val="false"/>
          <w:sz w:val="24"/>
        </w:rPr>
      </w:pPr>
      <w:r>
        <w:rPr>
          <w:b/>
          <w:bCs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/>
      </w:pPr>
      <w:r>
        <w:rPr/>
        <w:object>
          <v:shape id="control_shape_19" style="width:8.25pt;height:12pt" type="#shapetype_75"/>
          <w:control r:id="rId21" w:name="Casella di controllo 1" w:shapeid="control_shape_19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essere debitore nei confronti dell’Amministrazione di Euro ____________;</w:t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  <w:object>
          <v:shape id="control_shape_20" style="width:8.25pt;height:12pt" type="#shapetype_75"/>
          <w:control r:id="rId22" w:name="Casella di controllo 1" w:shapeid="control_shape_20"/>
        </w:object>
      </w: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che i lavoratori impiegati nel progetto sono inquadrati con le forme contrattuali previste dalla normativa vigente applicabile alle categorie di appartenenza;</w:t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  <w:object>
          <v:shape id="control_shape_21" style="width:8.25pt;height:12pt" type="#shapetype_75"/>
          <w:control r:id="rId23" w:name="Casella di controllo 1" w:shapeid="control_shape_21"/>
        </w:object>
      </w: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di trovarsi nella seguente posizione per quanto riguarda gli adempimenti previsti dalle norme in materia di Imposta sul Valore Aggiunto (I.V.A.):</w:t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624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  <w:object>
          <v:shape id="control_shape_22" style="width:8.25pt;height:12pt" type="#shapetype_75"/>
          <w:control r:id="rId24" w:name="Casella di controllo 1" w:shapeid="control_shape_22"/>
        </w:object>
      </w: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I.V.A non detraibile e, quindi, rappresenta un costo per il proponente;</w:t>
      </w:r>
    </w:p>
    <w:p>
      <w:pPr>
        <w:pStyle w:val="Normal"/>
        <w:widowControl/>
        <w:suppressAutoHyphens w:val="true"/>
        <w:bidi w:val="0"/>
        <w:spacing w:before="0" w:after="0"/>
        <w:ind w:left="624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/>
        <w:object>
          <v:shape id="control_shape_23" style="width:8.25pt;height:12pt" type="#shapetype_75"/>
          <w:control r:id="rId25" w:name="Casella di controllo 1" w:shapeid="control_shape_23"/>
        </w:object>
      </w: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  <w:t>I.V.A. detraibile e, quindi, non rappresenta un costo per il proponente.</w:t>
      </w:r>
    </w:p>
    <w:p>
      <w:pPr>
        <w:pStyle w:val="Normal"/>
        <w:widowControl/>
        <w:suppressAutoHyphens w:val="true"/>
        <w:bidi w:val="0"/>
        <w:spacing w:before="0" w:after="0"/>
        <w:ind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center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4"/>
        </w:rPr>
        <w:t xml:space="preserve">DICHIARA </w:t>
      </w:r>
    </w:p>
    <w:p>
      <w:pPr>
        <w:pStyle w:val="Normal"/>
        <w:widowControl/>
        <w:suppressAutoHyphens w:val="true"/>
        <w:bidi w:val="0"/>
        <w:spacing w:before="0" w:after="0"/>
        <w:jc w:val="center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4"/>
        </w:rPr>
        <w:t>ai sensi dell’art. 3, L. 136/2010 e ss.nm.ii.</w:t>
      </w:r>
    </w:p>
    <w:p>
      <w:pPr>
        <w:pStyle w:val="Normal"/>
        <w:widowControl/>
        <w:suppressAutoHyphens w:val="true"/>
        <w:bidi w:val="0"/>
        <w:spacing w:before="0" w:after="0"/>
        <w:jc w:val="center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4"/>
        </w:rPr>
        <w:t>sugli obblighi di tracciabilità dei flussi finanziari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rFonts w:ascii="Liberation Serif" w:hAnsi="Liberation Serif"/>
          <w:b/>
          <w:b/>
          <w:bCs/>
          <w:i w:val="false"/>
          <w:i w:val="false"/>
          <w:iCs w:val="false"/>
          <w:sz w:val="24"/>
        </w:rPr>
      </w:pPr>
      <w:r>
        <w:rPr>
          <w:b/>
          <w:bCs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/>
        <w:object>
          <v:shape id="control_shape_24" style="width:8.25pt;height:12pt" type="#shapetype_75"/>
          <w:control r:id="rId26" w:name="Casella di controllo 1" w:shapeid="control_shape_24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aver preso atto delle disposizioni di cui alla Legge n. 136/2010 relative agli obblighi di tracciabilità dei flussi finanziari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/>
        <w:object>
          <v:shape id="control_shape_25" style="width:8.25pt;height:12pt" type="#shapetype_75"/>
          <w:control r:id="rId27" w:name="Casella di controllo 1" w:shapeid="control_shape_25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di avere il/i seguente/i conto/i corrente/i dedicato/i, anche se non in via esclusiva, al pagamento delle commesse pubbliche: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  <w:t>1. conto corrente bancario/ postale presso (istituto bancario o Poste Italiane S.p.A.) _________________________________________ filiale di _________________________ (prov. ________) Agenzia n.  _______________________ IBAN 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  <w:t>con carte collegate __________________________, _____________________________,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  <w:t>- che sono delegati ad operare sul predetto conto i seguenti soggetti: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283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Nome e cognome: __________________________________________________________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codice fiscale: _____________________________________________________________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Documento di identità n. 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>
          <w:b/>
          <w:b/>
          <w:bCs/>
        </w:rPr>
      </w:pPr>
      <w:r>
        <w:rPr>
          <w:b/>
          <w:bCs/>
          <w:i w:val="false"/>
          <w:iCs w:val="false"/>
          <w:sz w:val="24"/>
        </w:rPr>
        <w:t>(allegare obbligatoriamente fotocopia del documento di identità)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283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Nome e cognome: __________________________________________________________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codice fiscale: _____________________________________________________________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Documento di identità n. 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/>
      </w:pPr>
      <w:r>
        <w:rPr>
          <w:b/>
          <w:bCs/>
          <w:i w:val="false"/>
          <w:iCs w:val="false"/>
          <w:sz w:val="24"/>
        </w:rPr>
        <w:t xml:space="preserve">(allegare obbligatoriamente fotocopia del documento di identità)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>
          <w:b/>
          <w:b/>
          <w:bCs/>
          <w:i w:val="false"/>
          <w:i w:val="false"/>
          <w:iCs w:val="false"/>
          <w:sz w:val="24"/>
        </w:rPr>
      </w:pPr>
      <w:r>
        <w:rPr>
          <w:b/>
          <w:bCs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  <w:t>2. conto corrente bancario/ postale presso (istituto bancario o Poste Italiane S.p.A.) _________________________________________ filiale di _________________________ (prov. ________) Agenzia n.  _______________________ IBAN 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  <w:t>con carte collegate __________________________, _____________________________,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  <w:t>- che sono delegati ad operare sul predetto conto sono i seguenti soggetti:</w:t>
      </w:r>
    </w:p>
    <w:p>
      <w:pPr>
        <w:pStyle w:val="Normal"/>
        <w:widowControl/>
        <w:numPr>
          <w:ilvl w:val="0"/>
          <w:numId w:val="4"/>
        </w:numPr>
        <w:suppressAutoHyphens w:val="true"/>
        <w:bidi w:val="0"/>
        <w:spacing w:before="0" w:after="0"/>
        <w:ind w:left="283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Nome e cognome: __________________________________________________________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codice fiscale: _____________________________________________________________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Documento di identità n. 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>
          <w:b/>
          <w:b/>
          <w:bCs/>
        </w:rPr>
      </w:pPr>
      <w:r>
        <w:rPr>
          <w:b/>
          <w:bCs/>
          <w:i w:val="false"/>
          <w:iCs w:val="false"/>
          <w:sz w:val="24"/>
        </w:rPr>
        <w:t>(allegare obbligatoriamente fotocopia del documento di identità)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before="0" w:after="0"/>
        <w:ind w:left="283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Nome e cognome: __________________________________________________________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codice fiscale: _____________________________________________________________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Documento di identità n. _____________________________________________________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737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/>
          <w:bCs/>
          <w:i w:val="false"/>
          <w:iCs w:val="false"/>
          <w:sz w:val="24"/>
        </w:rPr>
        <w:t xml:space="preserve">(allegare obbligatoriamente fotocopia del documento di identità) 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/>
        <w:object>
          <v:shape id="control_shape_26" style="width:8.25pt;height:12pt" type="#shapetype_75"/>
          <w:control r:id="rId28" w:name="Casella di controllo 1" w:shapeid="control_shape_26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che in caso di variazione del conto corrente dedicato sopraindicato provvederà a comunicarne gli estremi identificativi nei termini di legge nonché, negli stessi termini, le generalità e il codice fiscale delle persone delegate ad operare sullo stesso.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rFonts w:ascii="Liberation Serif" w:hAnsi="Liberation Serif"/>
          <w:b/>
          <w:b/>
          <w:bCs/>
          <w:i w:val="false"/>
          <w:i w:val="false"/>
          <w:iCs w:val="false"/>
          <w:sz w:val="24"/>
        </w:rPr>
      </w:pPr>
      <w:r>
        <w:rPr>
          <w:b/>
          <w:bCs/>
          <w:i w:val="false"/>
          <w:iCs w:val="false"/>
          <w:sz w:val="24"/>
        </w:rPr>
        <w:t>DICHIARA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b/>
          <w:bCs/>
          <w:i w:val="false"/>
          <w:iCs w:val="false"/>
          <w:sz w:val="24"/>
        </w:rPr>
        <w:t xml:space="preserve"> </w:t>
      </w:r>
      <w:r>
        <w:rPr>
          <w:b/>
          <w:bCs/>
          <w:i w:val="false"/>
          <w:iCs w:val="false"/>
          <w:sz w:val="24"/>
        </w:rPr>
        <w:t>ai sensi del D.Lgs. 231/2007 e ss.mm.ii.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b w:val="false"/>
          <w:bCs w:val="false"/>
          <w:i w:val="false"/>
          <w:iCs w:val="false"/>
          <w:sz w:val="24"/>
        </w:rPr>
        <w:t xml:space="preserve"> 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/>
        <w:object>
          <v:shape id="control_shape_27" style="width:9.95pt;height:12.1pt" type="#shapetype_75"/>
          <w:control r:id="rId29" w:name="Casella di controllo 3" w:shapeid="control_shape_27"/>
        </w:object>
      </w:r>
      <w:r>
        <w:rPr>
          <w:b/>
          <w:bCs/>
          <w:i w:val="false"/>
          <w:iCs w:val="false"/>
          <w:sz w:val="24"/>
        </w:rPr>
        <w:t>di essere il titolare effettivo dell’Ente;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/>
        <w:object>
          <v:shape id="control_shape_28" style="width:9.95pt;height:12.1pt" type="#shapetype_75"/>
          <w:control r:id="rId30" w:name="Casella di controllo 3" w:shapeid="control_shape_28"/>
        </w:object>
      </w:r>
      <w:r>
        <w:rPr/>
        <w:t xml:space="preserve"> </w:t>
      </w:r>
      <w:r>
        <w:rPr>
          <w:b/>
          <w:bCs/>
          <w:i w:val="false"/>
          <w:iCs w:val="false"/>
          <w:sz w:val="24"/>
        </w:rPr>
        <w:t xml:space="preserve">che il/i titolare/i effettivo/i dell’Ente è/sono: 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Nome e cognome: _________________________________________________________________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Nato a _________________________________ (___) il 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Residente a _____________________ (___), ________________________________ CAP 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codice fiscale: ____________________________________________________________________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Documento di identità n. ___________________________________________________________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Nome e cognome: _________________________________________________________________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Nato a _________________________________ (___) il 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Residente a _____________________ (___), ________________________________ CAP 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codice fiscale: ____________________________________________________________________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 w:val="false"/>
          <w:bCs w:val="false"/>
          <w:i w:val="false"/>
          <w:iCs w:val="false"/>
          <w:sz w:val="24"/>
        </w:rPr>
        <w:t>Documento di identità n. ___________________________________________________________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</w:rPr>
      </w:pPr>
      <w:r>
        <w:rPr>
          <w:b w:val="false"/>
          <w:bCs w:val="false"/>
          <w:i w:val="false"/>
          <w:iCs w:val="false"/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jc w:val="both"/>
        <w:rPr/>
      </w:pPr>
      <w:r>
        <w:rPr>
          <w:b/>
          <w:bCs/>
          <w:i w:val="false"/>
          <w:iCs w:val="false"/>
          <w:sz w:val="24"/>
        </w:rPr>
        <w:t xml:space="preserve">(Allegare copia del documento di identità in corso di validità e codice fiscale del/dei titolare/i effettivo/i se diverso dal rappresentante legale) 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4"/>
        </w:rPr>
        <w:t xml:space="preserve">DICHIARA 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  <w:sz w:val="24"/>
        </w:rPr>
        <w:t>ai sensi dell’art. 28, D.P.R. 600/1973 (sul trattamento fiscale dei contributi)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rFonts w:ascii="Liberation Serif" w:hAnsi="Liberation Serif"/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29" style="width:8.25pt;height:12pt" type="#shapetype_75"/>
          <w:control r:id="rId31" w:name="Casella di controllo 1" w:shapeid="control_shape_29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 xml:space="preserve">di </w:t>
      </w:r>
      <w:r>
        <w:rPr>
          <w:b/>
          <w:bCs/>
          <w:i w:val="false"/>
          <w:iCs w:val="false"/>
          <w:sz w:val="24"/>
        </w:rPr>
        <w:t>essere soggetto</w:t>
      </w:r>
      <w:r>
        <w:rPr>
          <w:b w:val="false"/>
          <w:bCs w:val="false"/>
          <w:i w:val="false"/>
          <w:iCs w:val="false"/>
          <w:sz w:val="24"/>
        </w:rPr>
        <w:t xml:space="preserve"> alla ritenuta IRES del 4%, ai sensi dell’art. 28, D.P.R. 600/1973, in quanto l’attività/iniziativa di cui alla presente dichiarazione ha aspetti, anche marginali, di natura commerciale;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/>
        <w:object>
          <v:shape id="control_shape_30" style="width:8.25pt;height:12pt" type="#shapetype_75"/>
          <w:control r:id="rId32" w:name="Casella di controllo 1" w:shapeid="control_shape_30"/>
        </w:object>
      </w:r>
      <w:r>
        <w:rPr>
          <w:b w:val="false"/>
          <w:bCs w:val="false"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 xml:space="preserve">di </w:t>
      </w:r>
      <w:r>
        <w:rPr>
          <w:b/>
          <w:bCs/>
          <w:i w:val="false"/>
          <w:iCs w:val="false"/>
          <w:sz w:val="24"/>
          <w:u w:val="single"/>
        </w:rPr>
        <w:t>non</w:t>
      </w:r>
      <w:r>
        <w:rPr>
          <w:b w:val="false"/>
          <w:bCs w:val="false"/>
          <w:i w:val="false"/>
          <w:iCs w:val="false"/>
          <w:sz w:val="24"/>
          <w:u w:val="none"/>
        </w:rPr>
        <w:t xml:space="preserve"> </w:t>
      </w:r>
      <w:r>
        <w:rPr>
          <w:b/>
          <w:bCs/>
          <w:i w:val="false"/>
          <w:iCs w:val="false"/>
          <w:sz w:val="24"/>
          <w:u w:val="none"/>
        </w:rPr>
        <w:t>essere soggetto</w:t>
      </w:r>
      <w:r>
        <w:rPr>
          <w:b/>
          <w:bCs/>
          <w:i w:val="false"/>
          <w:iCs w:val="false"/>
          <w:sz w:val="24"/>
        </w:rPr>
        <w:t xml:space="preserve"> </w:t>
      </w:r>
      <w:r>
        <w:rPr>
          <w:b w:val="false"/>
          <w:bCs w:val="false"/>
          <w:i w:val="false"/>
          <w:iCs w:val="false"/>
          <w:sz w:val="24"/>
        </w:rPr>
        <w:t>alla ritenuta IRES del 4%, ai sensi dell’art. 28, D.P.R. 600/1973, in quanto: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0"/>
          <w:lang w:val="it-IT"/>
        </w:rPr>
      </w:pPr>
      <w:r>
        <w:rPr>
          <w:sz w:val="20"/>
          <w:lang w:val="it-IT"/>
        </w:rPr>
      </w:r>
    </w:p>
    <w:p>
      <w:pPr>
        <w:pStyle w:val="Normal"/>
        <w:bidi w:val="0"/>
        <w:ind w:left="284" w:hanging="0"/>
        <w:jc w:val="both"/>
        <w:rPr/>
      </w:pPr>
      <w:r>
        <w:rPr/>
        <w:object>
          <v:shape id="control_shape_31" style="width:8.25pt;height:12pt" type="#shapetype_75"/>
          <w:control r:id="rId33" w:name="Casella di controllo 1" w:shapeid="control_shape_31"/>
        </w:object>
      </w:r>
      <w:r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il soggetto beneficiario del contributo non esercita, neppure in modo occasionale, attività configurabili nell’esercizio di impresa ai sensi del comma 2 art. 28 del D.P.R. n. 600/1973 e dell’ art. 51 del D.P.R. n. 597/73;</w:t>
      </w:r>
    </w:p>
    <w:p>
      <w:pPr>
        <w:pStyle w:val="Normal"/>
        <w:widowControl w:val="false"/>
        <w:bidi w:val="0"/>
        <w:ind w:left="284" w:hanging="0"/>
        <w:jc w:val="both"/>
        <w:rPr>
          <w:lang w:val="it-IT"/>
        </w:rPr>
      </w:pPr>
      <w:r>
        <w:rPr>
          <w:lang w:val="it-IT"/>
        </w:rPr>
      </w:r>
    </w:p>
    <w:p>
      <w:pPr>
        <w:pStyle w:val="Normal"/>
        <w:widowControl w:val="false"/>
        <w:bidi w:val="0"/>
        <w:ind w:left="284" w:hanging="0"/>
        <w:jc w:val="both"/>
        <w:rPr/>
      </w:pPr>
      <w:r>
        <w:rPr/>
        <w:object>
          <v:shape id="control_shape_32" style="width:8.25pt;height:12pt" type="#shapetype_75"/>
          <w:control r:id="rId34" w:name="Casella di controllo 1" w:shapeid="control_shape_32"/>
        </w:object>
      </w:r>
      <w:r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il soggetto beneficiario del contributo esercita anche attività commerciali, ma il contributo è destinato esclusivamente al finanziamento delle proprie attività istituzionali;</w:t>
      </w:r>
    </w:p>
    <w:p>
      <w:pPr>
        <w:pStyle w:val="Normal"/>
        <w:widowControl w:val="false"/>
        <w:bidi w:val="0"/>
        <w:ind w:left="284" w:hanging="0"/>
        <w:jc w:val="both"/>
        <w:rPr>
          <w:lang w:val="it-IT"/>
        </w:rPr>
      </w:pPr>
      <w:r>
        <w:rPr>
          <w:lang w:val="it-IT"/>
        </w:rPr>
      </w:r>
    </w:p>
    <w:p>
      <w:pPr>
        <w:pStyle w:val="Normal"/>
        <w:widowControl w:val="false"/>
        <w:bidi w:val="0"/>
        <w:ind w:left="284" w:hanging="0"/>
        <w:jc w:val="both"/>
        <w:rPr/>
      </w:pPr>
      <w:r>
        <w:rPr/>
        <w:object>
          <v:shape id="control_shape_33" style="width:8.25pt;height:12pt" type="#shapetype_75"/>
          <w:control r:id="rId35" w:name="Casella di controllo 1" w:shapeid="control_shape_33"/>
        </w:object>
      </w:r>
      <w:r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il contributo è destinato al finanziamento di una specifica attività/evento, senza aspetti anche marginali di natura commerciale;</w:t>
      </w:r>
    </w:p>
    <w:p>
      <w:pPr>
        <w:pStyle w:val="Normal"/>
        <w:widowControl w:val="false"/>
        <w:bidi w:val="0"/>
        <w:ind w:left="284" w:hanging="0"/>
        <w:jc w:val="both"/>
        <w:rPr>
          <w:lang w:val="it-IT"/>
        </w:rPr>
      </w:pPr>
      <w:r>
        <w:rPr>
          <w:lang w:val="it-IT"/>
        </w:rPr>
      </w:r>
    </w:p>
    <w:p>
      <w:pPr>
        <w:pStyle w:val="Normal"/>
        <w:widowControl w:val="false"/>
        <w:bidi w:val="0"/>
        <w:ind w:left="284" w:hanging="0"/>
        <w:jc w:val="both"/>
        <w:rPr/>
      </w:pPr>
      <w:r>
        <w:rPr/>
        <w:object>
          <v:shape id="control_shape_34" style="width:8.25pt;height:12pt" type="#shapetype_75"/>
          <w:control r:id="rId36" w:name="Casella di controllo 1" w:shapeid="control_shape_34"/>
        </w:object>
      </w:r>
      <w:r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il contributo è destinato all’acquisto o al riammodernamento dei beni strumentali (conto capitale) ai sensi del comma 2 art. 28 del D.P.R. n. 600/1973;</w:t>
      </w:r>
    </w:p>
    <w:p>
      <w:pPr>
        <w:pStyle w:val="Normal"/>
        <w:widowControl w:val="false"/>
        <w:bidi w:val="0"/>
        <w:ind w:left="284" w:hanging="0"/>
        <w:jc w:val="both"/>
        <w:rPr>
          <w:lang w:val="it-IT"/>
        </w:rPr>
      </w:pPr>
      <w:r>
        <w:rPr>
          <w:lang w:val="it-IT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283" w:right="0" w:hanging="0"/>
        <w:jc w:val="both"/>
        <w:rPr>
          <w:rFonts w:ascii="Liberation Serif" w:hAnsi="Liberation Serif"/>
        </w:rPr>
      </w:pPr>
      <w:r>
        <w:rPr/>
        <w:object>
          <v:shape id="control_shape_35" style="width:8.25pt;height:12pt" type="#shapetype_75"/>
          <w:control r:id="rId37" w:name="Casella di controllo 1" w:shapeid="control_shape_35"/>
        </w:object>
      </w:r>
      <w:r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altri motivi di esenzione (specificare il titolo ed il riferimento normativo): _____________________________________________________________________________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  <w:lang w:val="it-IT"/>
        </w:rPr>
        <w:t xml:space="preserve">Lo stesso </w:t>
      </w:r>
      <w:r>
        <w:rPr>
          <w:b/>
          <w:sz w:val="24"/>
          <w:szCs w:val="24"/>
          <w:lang w:val="it-IT"/>
        </w:rPr>
        <w:t>dichiara</w:t>
      </w:r>
      <w:r>
        <w:rPr>
          <w:sz w:val="24"/>
          <w:szCs w:val="24"/>
          <w:lang w:val="it-IT"/>
        </w:rPr>
        <w:t xml:space="preserve">, infine, di essere consapevole che qualora controlli di natura amministrativa e/o contabile dovessero accertare </w:t>
      </w:r>
      <w:r>
        <w:rPr>
          <w:sz w:val="24"/>
          <w:szCs w:val="24"/>
          <w:lang w:val="it-IT" w:eastAsia="it-IT"/>
        </w:rPr>
        <w:t>la sussistenza dei presupposti per l’applicazione dell’art.28, comma 2, D.P.R. 600/73, tutti i conseguenti oneri correlati a procedimenti che si rendessero necessari per sanare la posizione fiscale dell’Amministrazione in relazione agli obblighi di sostituto d’imposta, ai sensi dell’art.64, comma 1, del D.P.R. 600/1973, saranno interamente posti a carico del beneficiario del contributo senza possibilità di compensazione degli stessi con eventuali provvidenze da saldare.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/>
        <w:t>Allegati alla domanda: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/>
        <w:t>1) Proposta Progettuale (Allegato B)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4"/>
        </w:rPr>
      </w:pPr>
      <w:r>
        <w:rPr/>
        <w:t>2) Piano Economico Finanziario di previsione (Allegato C);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/>
        <w:t xml:space="preserve">3) </w:t>
      </w:r>
      <w:r>
        <w:rPr>
          <w:b w:val="false"/>
          <w:bCs w:val="false"/>
          <w:i w:val="false"/>
          <w:iCs w:val="false"/>
        </w:rPr>
        <w:t xml:space="preserve">Decreto ministeriale o altra documentazione attestante la concessione del </w:t>
      </w:r>
      <w:r>
        <w:rPr>
          <w:rFonts w:eastAsia="NSimSun" w:cs="Lucida Sans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it-IT" w:eastAsia="zh-CN" w:bidi="hi-IN"/>
        </w:rPr>
        <w:t>contributo FNSV (per i soggetti finanziati nell’ambito del Fondo Nazionale per lo Spettacolo dal Vivo ex FUS) oppure il</w:t>
      </w:r>
      <w:r>
        <w:rPr>
          <w:b w:val="false"/>
          <w:bCs w:val="false"/>
          <w:i w:val="false"/>
          <w:iCs w:val="false"/>
        </w:rPr>
        <w:t xml:space="preserve"> certificato di agibilità rilasciato dall’INPS gestione ex ENPALS, con specifica matricola per l’attività per la quale è chiesto il contributo, intestato al soggetto richiedente,</w:t>
      </w:r>
      <w:r>
        <w:rPr>
          <w:b/>
          <w:bCs/>
          <w:i w:val="false"/>
          <w:iCs w:val="false"/>
        </w:rPr>
        <w:t xml:space="preserve"> </w:t>
      </w:r>
      <w:r>
        <w:rPr>
          <w:b w:val="false"/>
          <w:bCs w:val="false"/>
          <w:i w:val="false"/>
          <w:iCs w:val="false"/>
        </w:rPr>
        <w:t>per almeno un triennio compreso nel periodo 2018 – 2022 (per gli organismi professionali)</w:t>
      </w:r>
      <w:r>
        <w:rPr>
          <w:rFonts w:eastAsia="NSimSun" w:cs="Lucida Sans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it-IT" w:eastAsia="zh-CN" w:bidi="hi-IN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/>
        <w:t xml:space="preserve">4) Curriculum </w:t>
      </w:r>
      <w:r>
        <w:rPr>
          <w:b w:val="false"/>
          <w:bCs w:val="false"/>
        </w:rPr>
        <w:t>dell’ente/istituzione/associazione/organismo/impresa;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/>
        <w:t>5) Atto costitutivo / statuto del proponente, in forma di atto pubblico o di scrittura privata registrata.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/>
      </w:pPr>
      <w:r>
        <w:rPr/>
      </w:r>
    </w:p>
    <w:sectPr>
      <w:headerReference w:type="default" r:id="rId38"/>
      <w:type w:val="nextPage"/>
      <w:pgSz w:w="11906" w:h="16838"/>
      <w:pgMar w:left="1134" w:right="1134" w:header="1134" w:top="2245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jc w:val="left"/>
      <w:rPr>
        <w:b/>
        <w:b/>
        <w:bCs/>
      </w:rPr>
    </w:pPr>
    <w:r>
      <w:drawing>
        <wp:anchor behindDoc="1" distT="0" distB="0" distL="0" distR="0" simplePos="0" locked="0" layoutInCell="1" allowOverlap="1" relativeHeight="6">
          <wp:simplePos x="0" y="0"/>
          <wp:positionH relativeFrom="column">
            <wp:align>left</wp:align>
          </wp:positionH>
          <wp:positionV relativeFrom="paragraph">
            <wp:posOffset>-292100</wp:posOffset>
          </wp:positionV>
          <wp:extent cx="1159510" cy="719455"/>
          <wp:effectExtent l="0" t="0" r="0" b="0"/>
          <wp:wrapSquare wrapText="bothSides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 xml:space="preserve"> </w:t>
    </w:r>
    <w:r>
      <w:rPr>
        <w:b/>
        <w:bCs/>
      </w:rPr>
      <w:t xml:space="preserve">   </w:t>
    </w:r>
    <w:r>
      <w:rPr>
        <w:b/>
        <w:bCs/>
      </w:rPr>
      <w:tab/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  <w:t>Allegato A</w:t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  <w:pict>
        <v:shapetype id="shapetype_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" o:spid="shape_0" fillcolor="silver" stroked="f" style="position:absolute;margin-left:0.4pt;margin-top:288.45pt;width:481pt;height:95.8pt;rotation:315;mso-position-horizontal:center;mso-position-vertical:center;mso-position-vertical-relative:margin" type="shapetype_136">
          <v:path textpathok="t"/>
          <v:textpath on="t" fitshape="t" string="FAC-SIMILE" trim="t" style="font-family:&quot;Liberation Sans&quot;;font-size:1pt"/>
          <w10:wrap type="none"/>
          <v:fill o:detectmouseclick="t" type="solid" color2="#3f3f3f" opacity="0.5"/>
          <v:stroke color="#3465a4" joinstyle="round" endcap="flat"/>
        </v:shape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idinumerazione">
    <w:name w:val="Caratteri di numerazione"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Lineaorizzontale">
    <w:name w:val="Linea orizzontale"/>
    <w:basedOn w:val="Normal"/>
    <w:next w:val="Corpodeltesto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control" Target="activeX/activeX9.xml"/><Relationship Id="rId11" Type="http://schemas.openxmlformats.org/officeDocument/2006/relationships/control" Target="activeX/activeX10.xml"/><Relationship Id="rId12" Type="http://schemas.openxmlformats.org/officeDocument/2006/relationships/control" Target="activeX/activeX11.xml"/><Relationship Id="rId13" Type="http://schemas.openxmlformats.org/officeDocument/2006/relationships/control" Target="activeX/activeX12.xml"/><Relationship Id="rId14" Type="http://schemas.openxmlformats.org/officeDocument/2006/relationships/control" Target="activeX/activeX13.xml"/><Relationship Id="rId15" Type="http://schemas.openxmlformats.org/officeDocument/2006/relationships/control" Target="activeX/activeX14.xml"/><Relationship Id="rId16" Type="http://schemas.openxmlformats.org/officeDocument/2006/relationships/control" Target="activeX/activeX15.xml"/><Relationship Id="rId17" Type="http://schemas.openxmlformats.org/officeDocument/2006/relationships/control" Target="activeX/activeX16.xml"/><Relationship Id="rId18" Type="http://schemas.openxmlformats.org/officeDocument/2006/relationships/control" Target="activeX/activeX17.xml"/><Relationship Id="rId19" Type="http://schemas.openxmlformats.org/officeDocument/2006/relationships/control" Target="activeX/activeX18.xml"/><Relationship Id="rId20" Type="http://schemas.openxmlformats.org/officeDocument/2006/relationships/control" Target="activeX/activeX19.xml"/><Relationship Id="rId21" Type="http://schemas.openxmlformats.org/officeDocument/2006/relationships/control" Target="activeX/activeX20.xml"/><Relationship Id="rId22" Type="http://schemas.openxmlformats.org/officeDocument/2006/relationships/control" Target="activeX/activeX21.xml"/><Relationship Id="rId23" Type="http://schemas.openxmlformats.org/officeDocument/2006/relationships/control" Target="activeX/activeX22.xml"/><Relationship Id="rId24" Type="http://schemas.openxmlformats.org/officeDocument/2006/relationships/control" Target="activeX/activeX23.xml"/><Relationship Id="rId25" Type="http://schemas.openxmlformats.org/officeDocument/2006/relationships/control" Target="activeX/activeX24.xml"/><Relationship Id="rId26" Type="http://schemas.openxmlformats.org/officeDocument/2006/relationships/control" Target="activeX/activeX25.xml"/><Relationship Id="rId27" Type="http://schemas.openxmlformats.org/officeDocument/2006/relationships/control" Target="activeX/activeX26.xml"/><Relationship Id="rId28" Type="http://schemas.openxmlformats.org/officeDocument/2006/relationships/control" Target="activeX/activeX27.xml"/><Relationship Id="rId29" Type="http://schemas.openxmlformats.org/officeDocument/2006/relationships/control" Target="activeX/activeX28.xml"/><Relationship Id="rId30" Type="http://schemas.openxmlformats.org/officeDocument/2006/relationships/control" Target="activeX/activeX29.xml"/><Relationship Id="rId31" Type="http://schemas.openxmlformats.org/officeDocument/2006/relationships/control" Target="activeX/activeX30.xml"/><Relationship Id="rId32" Type="http://schemas.openxmlformats.org/officeDocument/2006/relationships/control" Target="activeX/activeX31.xml"/><Relationship Id="rId33" Type="http://schemas.openxmlformats.org/officeDocument/2006/relationships/control" Target="activeX/activeX32.xml"/><Relationship Id="rId34" Type="http://schemas.openxmlformats.org/officeDocument/2006/relationships/control" Target="activeX/activeX33.xml"/><Relationship Id="rId35" Type="http://schemas.openxmlformats.org/officeDocument/2006/relationships/control" Target="activeX/activeX34.xml"/><Relationship Id="rId36" Type="http://schemas.openxmlformats.org/officeDocument/2006/relationships/control" Target="activeX/activeX35.xml"/><Relationship Id="rId37" Type="http://schemas.openxmlformats.org/officeDocument/2006/relationships/control" Target="activeX/activeX36.xml"/><Relationship Id="rId38" Type="http://schemas.openxmlformats.org/officeDocument/2006/relationships/header" Target="header1.xml"/><Relationship Id="rId39" Type="http://schemas.openxmlformats.org/officeDocument/2006/relationships/numbering" Target="numbering.xml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36.xml.rels><?xml version="1.0" encoding="UTF-8"?>
<Relationships xmlns="http://schemas.openxmlformats.org/package/2006/relationships"><Relationship Id="rId1" Type="http://schemas.microsoft.com/office/2006/relationships/activeXControlBinary" Target="activeX36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215</TotalTime>
  <Application>LibreOffice/6.4.7.2$Windows_x86 LibreOffice_project/639b8ac485750d5696d7590a72ef1b496725cfb5</Application>
  <Pages>5</Pages>
  <Words>1463</Words>
  <Characters>10804</Characters>
  <CharactersWithSpaces>12221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2022-06-03T09:18:40Z</dcterms:created>
  <dc:creator/>
  <dc:description/>
  <dc:language>it-IT</dc:language>
  <cp:lastModifiedBy/>
  <cp:lastPrinted>2022-06-15T10:42:19Z</cp:lastPrinted>
  <dcterms:modified xsi:type="dcterms:W3CDTF">2023-06-19T14:55:03Z</dcterms:modified>
  <cp:revision>32</cp:revision>
  <dc:subject/>
  <dc:title/>
</cp:coreProperties>
</file>